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BHAGWATI STHAN TEMPLE</w:t>
        <w:br/>
        <w:t>Nayanagar, Madhepura, Bihar, India</w:t>
      </w:r>
    </w:p>
    <w:p>
      <w:r>
        <w:t>Goddess</w:t>
        <w:br/>
        <w:br/>
        <w:br/>
        <w:tab/>
        <w:t>The main deity of this temple is Bhagwati,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Gwalpara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11.4 KM</w:t>
        <w:br/>
        <w:t>18004253266</w:t>
        <w:br/>
        <w:br/>
        <w:br/>
        <w:t xml:space="preserve">  Barhara Kothi Railway Station          </w:t>
        <w:br/>
        <w:br/>
        <w:t>31.2 KM</w:t>
        <w:br/>
        <w:t>139</w:t>
        <w:br/>
        <w:br/>
        <w:br/>
        <w:t xml:space="preserve"> </w:t>
        <w:br/>
        <w:t>Bhagalpur Airport</w:t>
        <w:tab/>
        <w:tab/>
        <w:tab/>
        <w:tab/>
        <w:tab/>
        <w:tab/>
        <w:tab/>
        <w:tab/>
        <w:tab/>
        <w:tab/>
        <w:tab/>
        <w:br/>
        <w:t>71.3 KM</w:t>
        <w:br/>
        <w:t>0641-2400701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Bhagwati,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Gwalpara Bus Stand</w:t>
        <w:br/>
        <w:t>11.4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Barhara Kothi Railway Station</w:t>
        <w:br/>
        <w:t>31.2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Bhagalpur Airport</w:t>
        <w:br/>
        <w:t>71.3 KM</w:t>
        <w:br/>
        <w:t>0641-2400701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