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HARIHARNATH TEMPLE</w:t>
        <w:br/>
        <w:t>Sonepur, Patna, Bihar, India</w:t>
      </w:r>
    </w:p>
    <w:p>
      <w:r>
        <w:t>God</w:t>
        <w:br/>
        <w:br/>
        <w:br/>
        <w:tab/>
        <w:t>The Temple is dedicated to Lord Vishnu (Hari) and Lord Shiva (Har). That's how the name is Hariharnath.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Mithapur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23.2 KM</w:t>
        <w:br/>
        <w:t>18004253266</w:t>
        <w:br/>
        <w:br/>
        <w:br/>
        <w:t xml:space="preserve">  Sonpur Junction          </w:t>
        <w:br/>
        <w:br/>
        <w:t>2.8 KM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25.6 KM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Vishnu (Hari) and Lord Shiva (Har). That's how the name is Hariharnath.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Mithapur Bus Stand</w:t>
        <w:br/>
        <w:t>23.2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Sonpur Junction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25.6 KM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