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THANESWAR TEMPLE</w:t>
        <w:br/>
        <w:t>Samastipur, Bihar, India</w:t>
      </w:r>
    </w:p>
    <w:p>
      <w:r>
        <w:t>God</w:t>
        <w:br/>
        <w:br/>
        <w:br/>
        <w:tab/>
        <w:t>Thaneshwar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Samastipur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120 MTRS</w:t>
        <w:br/>
        <w:t>18004253266</w:t>
        <w:br/>
        <w:br/>
        <w:br/>
        <w:t xml:space="preserve">  Samastipur Junction          </w:t>
        <w:br/>
        <w:br/>
        <w:t>850 MTRS</w:t>
        <w:br/>
        <w:t>139</w:t>
        <w:br/>
        <w:br/>
        <w:br/>
        <w:t xml:space="preserve"> </w:t>
        <w:br/>
        <w:t>Jay Prakash Narayan International Airport</w:t>
        <w:tab/>
        <w:tab/>
        <w:tab/>
        <w:tab/>
        <w:tab/>
        <w:tab/>
        <w:tab/>
        <w:tab/>
        <w:tab/>
        <w:tab/>
        <w:tab/>
        <w:br/>
        <w:t>86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Thaneshwar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Samastipur Bus Stand</w:t>
        <w:br/>
        <w:t>120 MTRS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Samastipur Junction</w:t>
        <w:br/>
        <w:t>850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Jay Prakash Narayan International Airport</w:t>
        <w:br/>
        <w:t>86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