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BAMLESHWARI TEMPLE</w:t>
        <w:br/>
        <w:t>Dongargarh, Chhattisgarh, India</w:t>
      </w:r>
    </w:p>
    <w:p>
      <w:r>
        <w:t>Goddess</w:t>
        <w:br/>
        <w:br/>
        <w:br/>
        <w:tab/>
        <w:t>Maa Bamleshwari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Dongargarh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â€Ž07782-222225</w:t>
        <w:br/>
        <w:br/>
        <w:br/>
        <w:t xml:space="preserve">  Dongargarh Railway Station          </w:t>
        <w:br/>
        <w:br/>
        <w:t>1 KM</w:t>
        <w:br/>
        <w:t>139</w:t>
        <w:br/>
        <w:br/>
        <w:br/>
        <w:t xml:space="preserve"> </w:t>
        <w:br/>
        <w:t>Birsi Airport</w:t>
        <w:tab/>
        <w:tab/>
        <w:tab/>
        <w:tab/>
        <w:tab/>
        <w:tab/>
        <w:tab/>
        <w:tab/>
        <w:tab/>
        <w:tab/>
        <w:tab/>
        <w:br/>
        <w:t>74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Maa Bamleshwari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Dongargarh New Bus Stand</w:t>
        <w:br/>
        <w:t>2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Dongargarh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Birsi Airport</w:t>
        <w:br/>
        <w:t>74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