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BHOOTNATH MANDIR</w:t>
        <w:br/>
        <w:t>Mandi, Himachal Pradesh, India</w:t>
      </w:r>
    </w:p>
    <w:p>
      <w:r>
        <w:t>God</w:t>
        <w:br/>
        <w:br/>
        <w:br/>
        <w:tab/>
        <w:t>The main deity of this temple is Lord Bhootnath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Mandi Near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9418000529</w:t>
        <w:br/>
        <w:br/>
        <w:br/>
        <w:t xml:space="preserve">  Joginder Nagar Railway Station          </w:t>
        <w:br/>
        <w:br/>
        <w:t xml:space="preserve">54 KM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148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Bhootnath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Mandi Near Bus Stand</w:t>
        <w:br/>
        <w:t xml:space="preserve">1 KM 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 xml:space="preserve">54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148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