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SHANTI STUPA</w:t>
        <w:br/>
        <w:t>Leh, Jammu and Kashmir, India</w:t>
      </w:r>
    </w:p>
    <w:p>
      <w:r>
        <w:t>God</w:t>
        <w:br/>
        <w:br/>
        <w:br/>
        <w:tab/>
        <w:t>The Shanti Stupa was built to promote world peace and prosperity and to commemorate 2500 years of Buddhism. It is considered a symbol of the ties between the people of Japan and Ladakh. A central golden Buddha image sits on a platform depicting the "turning wheel of Dharma" (Dharmachakra).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(7°C during day and -14°C during night)Monsoon season - June to July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Leh Bus Stand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1800-419-4287</w:t>
        <w:br/>
        <w:br/>
        <w:br/>
        <w:t xml:space="preserve"> </w:t>
        <w:br/>
        <w:t>Kushok Bakula Rimpochee Airport</w:t>
        <w:tab/>
        <w:tab/>
        <w:tab/>
        <w:tab/>
        <w:tab/>
        <w:tab/>
        <w:tab/>
        <w:tab/>
        <w:tab/>
        <w:tab/>
        <w:tab/>
        <w:br/>
        <w:t>6.5 KM</w:t>
        <w:br/>
        <w:t>01982251783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Shanti Stupa was built to promote world peace and prosperity and to commemorate 2500 years of Buddhism. It is considered a symbol of the ties between the people of Japan and Ladakh. A central golden Buddha image sits on a platform depicting the "turning wheel of Dharma" (Dharmachakra).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(7&amp;deg;C during day and -14&amp;deg;C during night)Monsoon season - June to July&lt;/p&gt;)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Leh Bus Stand</w:t>
        <w:br/>
        <w:t>4.4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Kushok Bakula Rimpochee Airport</w:t>
        <w:br/>
        <w:t>6.5 KM</w:t>
        <w:br/>
        <w:t>01982251783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