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CHATURMUKHA BASADI</w:t>
        <w:br/>
        <w:t>Karkala, Karwar, Karnataka, India</w:t>
      </w:r>
    </w:p>
    <w:p>
      <w:r>
        <w:t>God</w:t>
        <w:br/>
        <w:br/>
        <w:br/>
        <w:tab/>
        <w:t>The temple has images of Tirthankara Aranath, Mallinath and Munisuvratnath. This basadi, completely made of carved granite rocks, is known as Tribhuvana Tilaka Jina Chaityalaya.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Karkala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08049596666</w:t>
        <w:br/>
        <w:br/>
        <w:br/>
        <w:t xml:space="preserve">  Mulki Junction          </w:t>
        <w:br/>
        <w:br/>
        <w:t>39.6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46.8 KM</w:t>
        <w:br/>
        <w:t>0824-2220400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has images of Tirthankara Aranath, Mallinath and Munisuvratnath. This basadi, completely made of carved granite rocks, is known as Tribhuvana Tilaka Jina Chaityalaya.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Karkala Bus Stand</w:t>
        <w:br/>
        <w:t>1.3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Mulki Junction</w:t>
        <w:br/>
        <w:t>39.6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46.8 KM</w:t>
        <w:br/>
        <w:t>0824-2220400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