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MAREHALLI SRI LAKSHMI NARASIMHA SWAMY TEMPLE</w:t>
        <w:br/>
        <w:t>Malavalli, Mandya, Karnataka, India</w:t>
      </w:r>
    </w:p>
    <w:p>
      <w:r>
        <w:t>God</w:t>
        <w:br/>
        <w:br/>
        <w:br/>
        <w:tab/>
        <w:t>The main deity of this temple is Lord Lakshmi Narasimha Swamy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Malavalli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08026252625</w:t>
        <w:br/>
        <w:br/>
        <w:br/>
        <w:t xml:space="preserve">  Hanakere Railway Station          </w:t>
        <w:br/>
        <w:br/>
        <w:t>31 KM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59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Lakshmi Narasimha Swamy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Malavalli Bus Stand</w:t>
        <w:br/>
        <w:t xml:space="preserve">4 KM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Hanakere Railway Station</w:t>
        <w:br/>
        <w:t>31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59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