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MUKTESHWARA TEMPLE</w:t>
        <w:br/>
        <w:t>Choudayyadanapur, Haveri, Karnataka, India</w:t>
      </w:r>
    </w:p>
    <w:p>
      <w:r>
        <w:t>God</w:t>
        <w:br/>
        <w:br/>
        <w:br/>
        <w:tab/>
        <w:t>The main deity of this temple is Lord Mukteshwara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Holalu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    </w:t>
        <w:br/>
        <w:t>1800221250</w:t>
        <w:br/>
        <w:br/>
        <w:br/>
        <w:t xml:space="preserve">  Devargudda Railway Station          </w:t>
        <w:br/>
        <w:br/>
        <w:t xml:space="preserve">20 KM    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345 KM</w:t>
        <w:br/>
        <w:t>18004254465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Mukteshwara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Holalu Bus Stand</w:t>
        <w:br/>
        <w:t xml:space="preserve">12 KM      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Devargudda Railway Station</w:t>
        <w:br/>
        <w:t xml:space="preserve">20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345 KM</w:t>
        <w:br/>
        <w:t>18004254465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