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PATTABHIRAMA TEMPLE</w:t>
        <w:br/>
        <w:t>Kamalapur, Bellary, Karnataka, India</w:t>
      </w:r>
    </w:p>
    <w:p>
      <w:r>
        <w:t>God</w:t>
        <w:br/>
        <w:br/>
        <w:br/>
        <w:tab/>
        <w:t>Temple is dedicated to the Hindu deity, Lord Rama. Currently there is no idol inside the main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Kamalapur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08049596666</w:t>
        <w:br/>
        <w:br/>
        <w:br/>
        <w:t xml:space="preserve">  Hampi Junction          </w:t>
        <w:br/>
        <w:br/>
        <w:t>5.9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33.4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the Hindu deity, Lord Rama. Currently there is no idol inside the main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Kamalapur Old Bus Stand</w:t>
        <w:br/>
        <w:t>2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33.4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