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PRANAVESVARA TEMPLE</w:t>
        <w:br/>
        <w:t>Talagunda, Shimoga, Karnataka, India</w:t>
      </w:r>
    </w:p>
    <w:p>
      <w:r>
        <w:t>God</w:t>
        <w:br/>
        <w:br/>
        <w:br/>
        <w:tab/>
        <w:t>The main deity of this temple is Lord Pranaveshwara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Shiralakoppa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     </w:t>
        <w:br/>
        <w:t>08026252625</w:t>
        <w:br/>
        <w:br/>
        <w:br/>
        <w:t xml:space="preserve">  Sagara Jambagaru Railway Station          </w:t>
        <w:br/>
        <w:br/>
        <w:t xml:space="preserve">45 KM   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377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Pranaveshwara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Shiralakoppa Bus stand</w:t>
        <w:br/>
        <w:t xml:space="preserve">6 KM    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Sagara Jambagaru Railway Station</w:t>
        <w:br/>
        <w:t xml:space="preserve">45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377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