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SHIDDESHWAR TEMPLE</w:t>
        <w:br/>
        <w:t>Vijayapura, Karnataka, India</w:t>
      </w:r>
    </w:p>
    <w:p>
      <w:r>
        <w:t>God</w:t>
        <w:br/>
        <w:br/>
        <w:br/>
        <w:tab/>
        <w:t>Shri Siddeshwar is main deity of this temple.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Vijayapura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9449596666</w:t>
        <w:br/>
        <w:br/>
        <w:br/>
        <w:t xml:space="preserve">  Vijayapura Railway station          </w:t>
        <w:br/>
        <w:br/>
        <w:t>1.6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202 KM</w:t>
        <w:br/>
        <w:t xml:space="preserve">09449827652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Siddeshwar is main deity of this temple.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Vijayapura</w:t>
        <w:br/>
        <w:t>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Vijayapura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202 KM</w:t>
        <w:br/>
        <w:t>09449827652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