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ANJANEYA SWAMY TEMPLE</w:t>
        <w:br/>
        <w:t>Shamanur, Davanagere, Karnataka, India</w:t>
      </w:r>
    </w:p>
    <w:p>
      <w:r>
        <w:t>God</w:t>
        <w:br/>
        <w:br/>
        <w:br/>
        <w:tab/>
        <w:t>The main deity of this temple is Lord Hanuman who is an incarnation of Lord Anjaneya. The main idol of Hanuman which is about 6 foot tall 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Davanagere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</w:t>
        <w:br/>
        <w:t>08026252625</w:t>
        <w:br/>
        <w:br/>
        <w:br/>
        <w:t xml:space="preserve">  Davangere Railway Station          </w:t>
        <w:br/>
        <w:br/>
        <w:t xml:space="preserve">5 KM  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288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 who is an incarnation of Lord Anjaneya. The main idol of Hanuman which is about 6 foot tall 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Davanagere New Bus Stand</w:t>
        <w:br/>
        <w:t xml:space="preserve">3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Davangere Railway Station</w:t>
        <w:br/>
        <w:t xml:space="preserve">5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288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