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MAHA GANAPATI TEMPLE</w:t>
        <w:br/>
        <w:t>Gokarna, Karnataka, India</w:t>
      </w:r>
    </w:p>
    <w:p>
      <w:r>
        <w:t>God</w:t>
        <w:br/>
        <w:br/>
        <w:br/>
        <w:tab/>
        <w:t>This temple is dedicated to Maha Ganapati. Here deity is madeup of black stone. The image is 5 feet (1.5 m) tall and two-handed, at the top of its head there is hole that is said to be a mark of a violent blow inflicted by Ravana.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Gokarna Bus Stand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080-49596666</w:t>
        <w:br/>
        <w:br/>
        <w:br/>
        <w:t xml:space="preserve">  Kumta Railway Station          </w:t>
        <w:br/>
        <w:br/>
        <w:t>33.1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146 KM</w:t>
        <w:br/>
        <w:t>0824-2220400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Maha Ganapati. Here deity is madeup of black stone. The image is 5 feet (1.5 m) tall and two-handed, at the top of its head there is hole that is said to be a mark of a violent blow inflicted by Ravana.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Gokarna Bus Stand</w:t>
        <w:br/>
        <w:t>500 MTRS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Kumta Railway Station</w:t>
        <w:br/>
        <w:t>33.1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146 KM</w:t>
        <w:br/>
        <w:t>0824-2220400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