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TEMPLE &amp; SRI BETERAYA TEMPLE</w:t>
        <w:br/>
        <w:t>Nonavinakere, Tumkur, Karnataka, India</w:t>
      </w:r>
    </w:p>
    <w:p>
      <w:r>
        <w:t>God</w:t>
        <w:br/>
        <w:br/>
        <w:br/>
        <w:tab/>
        <w:t>Venugopala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Turuvekere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12.9 KM</w:t>
        <w:br/>
        <w:t xml:space="preserve">080-49596666 </w:t>
        <w:br/>
        <w:br/>
        <w:br/>
        <w:t xml:space="preserve">  Tiptur Railway station          </w:t>
        <w:br/>
        <w:br/>
        <w:t>14.3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158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Venugopala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Turuvekere Bus Stand</w:t>
        <w:br/>
        <w:t>12.9 KM</w:t>
        <w:br/>
        <w:t xml:space="preserve">080-49596666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Tiptur Railway station</w:t>
        <w:br/>
        <w:t>14.3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158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