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BAJNAMATH MANDIR</w:t>
        <w:br/>
        <w:t>Jabalpur, Madhya Pradesh, India</w:t>
      </w:r>
    </w:p>
    <w:p>
      <w:r>
        <w:t>God</w:t>
        <w:br/>
        <w:br/>
        <w:br/>
        <w:tab/>
        <w:t>The main deity of this temple is Lord Bhairav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Shastri 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</w:t>
        <w:br/>
        <w:t xml:space="preserve"> 07512971008</w:t>
        <w:br/>
        <w:br/>
        <w:br/>
        <w:t xml:space="preserve">  Kachhpura Railway Station          </w:t>
        <w:br/>
        <w:br/>
        <w:t xml:space="preserve">5 KM 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23 KM</w:t>
        <w:br/>
        <w:t>917612603451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Bhairav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Shastri Nagar Bus Stand</w:t>
        <w:br/>
        <w:t xml:space="preserve">500 MTRS </w:t>
        <w:br/>
        <w:t xml:space="preserve"> 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Kachhpura Railway Station</w:t>
        <w:br/>
        <w:t xml:space="preserve">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23 KM</w:t>
        <w:br/>
        <w:t>917612603451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