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BHRAMANYA DEV TEMPLE</w:t>
        <w:br/>
        <w:t>Balaji Town, Unao, Madhya Pradesh, India</w:t>
      </w:r>
    </w:p>
    <w:p>
      <w:r>
        <w:t>God</w:t>
        <w:br/>
        <w:br/>
        <w:br/>
        <w:tab/>
        <w:t>Brahmanya Dev is the main deity of this temple, who is an incarnation of Lord Surya. The stone image of the Sun God stands here on a brick platform covered with black plates. Twenty one triangles representing the 21 phases of the sun are engraved in the shrine. There is a protective brass cover for the image.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Jhansi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20 KM</w:t>
        <w:br/>
        <w:t>18001802877</w:t>
        <w:br/>
        <w:br/>
        <w:br/>
        <w:t xml:space="preserve">  Jhansi Railway Station          </w:t>
        <w:br/>
        <w:br/>
        <w:t>17.3 KM</w:t>
        <w:br/>
        <w:t>139</w:t>
        <w:br/>
        <w:br/>
        <w:br/>
        <w:t xml:space="preserve"> </w:t>
        <w:br/>
        <w:t>Datia Airport</w:t>
        <w:tab/>
        <w:tab/>
        <w:tab/>
        <w:tab/>
        <w:tab/>
        <w:tab/>
        <w:tab/>
        <w:tab/>
        <w:tab/>
        <w:tab/>
        <w:tab/>
        <w:br/>
        <w:t>14.1 KM</w:t>
        <w:br/>
        <w:t>0631-2210129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Brahmanya Dev is the main deity of this temple, who is an incarnation of Lord Surya. The stone image of the Sun God stands here on a brick platform covered with black plates. Twenty one triangles representing the 21 phases of the sun are engraved in the shrine. There is a protective brass cover for the image.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Jhansi Bus Station</w:t>
        <w:br/>
        <w:t>20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Jhansi Railway Station</w:t>
        <w:br/>
        <w:t>17.3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Datia Airport</w:t>
        <w:br/>
        <w:t>14.1 KM</w:t>
        <w:br/>
        <w:t>0631-2210129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