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VINDHYAVASHNI BEEJASAN MA TEMPLE</w:t>
        <w:br/>
        <w:t>Salkanpur, Sehore, Madhya Pradesh, India</w:t>
      </w:r>
    </w:p>
    <w:p>
      <w:r>
        <w:t>Goddess</w:t>
        <w:br/>
        <w:br/>
        <w:br/>
        <w:tab/>
        <w:t>Goddess Vindhyavashni Beejasan Ma is the main deity of this temple, who is an incarnation of Goddess Parvati and shrine in safroon color.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Hoshangabad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32.9 KM</w:t>
        <w:br/>
        <w:t>18001802877</w:t>
        <w:br/>
        <w:br/>
        <w:br/>
        <w:t xml:space="preserve">  Budni Railway Station          </w:t>
        <w:br/>
        <w:br/>
        <w:t>27.2 KM</w:t>
        <w:br/>
        <w:t>139</w:t>
        <w:br/>
        <w:br/>
        <w:br/>
        <w:t xml:space="preserve"> </w:t>
        <w:br/>
        <w:t>Raja Bhoj Airport</w:t>
        <w:tab/>
        <w:tab/>
        <w:tab/>
        <w:tab/>
        <w:tab/>
        <w:tab/>
        <w:tab/>
        <w:tab/>
        <w:tab/>
        <w:tab/>
        <w:tab/>
        <w:br/>
        <w:t>84.8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Vindhyavashni Beejasan Ma is the main deity of this temple, who is an incarnation of Goddess Parvati and shrine in safroon color.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Hoshangabad Bus Stand</w:t>
        <w:br/>
        <w:t>32.9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Budni Railway Station</w:t>
        <w:br/>
        <w:t>27.2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 Bhoj Airport</w:t>
        <w:br/>
        <w:t>84.8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