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BHASKARESWARA TEMPLE</w:t>
        <w:br/>
        <w:t>Bhubaneswar, Odisha, India</w:t>
      </w:r>
    </w:p>
    <w:p>
      <w:r>
        <w:t>God</w:t>
        <w:br/>
        <w:br/>
        <w:br/>
        <w:tab/>
        <w:t>The main deity of this temple is Bhaskareswar, who is an incarnation of Lord Shiva is facing in West direction. The linga inside the temple is 9 feet high, 12 feet in circumference which are very unusual measurements for a Shivalinga.</w:t>
        <w:br/>
        <w:br/>
        <w:br/>
        <w:br/>
        <w:br/>
        <w:t xml:space="preserve"> Interesting Facts</w:t>
        <w:br/>
        <w:br/>
        <w:br/>
        <w:br/>
        <w:tab/>
        <w:tab/>
        <w:t>This temple was built to resemble a Ratha (Chariot) of Lord Jagannath.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Bhubaneswar DTS Bus Stand 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   </w:t>
        <w:br/>
        <w:t>18004194287</w:t>
        <w:br/>
        <w:br/>
        <w:br/>
        <w:t xml:space="preserve">  Bhubaneswar Railway Station          </w:t>
        <w:br/>
        <w:br/>
        <w:t xml:space="preserve">4 KM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6 KM   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Bhaskareswar, who is an incarnation of Lord Shiva is facing in West direction. The linga inside the temple is 9 feet high, 12 feet in circumference which are very unusual measurements for a Shivalinga.</w:t>
        <w:br/>
        <w:br/>
        <w:br/>
        <w:br/>
        <w:br/>
        <w:br/>
        <w:t xml:space="preserve"> Interesting Facts</w:t>
        <w:br/>
        <w:br/>
        <w:br/>
        <w:br/>
        <w:tab/>
        <w:tab/>
        <w:t>This temple was built to resemble a Ratha (Chariot) of Lord Jagannath.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Bhubaneswar DTS Bus Stand  </w:t>
        <w:br/>
        <w:t xml:space="preserve">5 KM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Bhubaneswar Railway Station</w:t>
        <w:br/>
        <w:t xml:space="preserve">4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6 KM   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