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CUTTACK CHANDI TEMPLE</w:t>
        <w:br/>
        <w:t>Cuttack, Odisha, India</w:t>
      </w:r>
    </w:p>
    <w:p>
      <w:r>
        <w:t>Goddess</w:t>
        <w:br/>
        <w:br/>
        <w:br/>
        <w:tab/>
        <w:t>The main deity of this temple is Goddess Chandi has four hands holding Paasha (Noose), Ankusha (Goad), Gestures dispelling fear (Abhaya) and Granting boon (Varada).</w:t>
        <w:br/>
        <w:br/>
        <w:br/>
        <w:br/>
        <w:br/>
        <w:br/>
        <w:t xml:space="preserve"> Interesting Facts</w:t>
        <w:br/>
        <w:br/>
        <w:br/>
        <w:br/>
        <w:tab/>
        <w:tab/>
        <w:t>The fifth generation of the first priest of the temple still continues to perform the daily rituals of the Goddess.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Badambadi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6 KM     </w:t>
        <w:br/>
        <w:t>18003451122</w:t>
        <w:br/>
        <w:br/>
        <w:br/>
        <w:t xml:space="preserve">  Cuttack Junction          </w:t>
        <w:br/>
        <w:br/>
        <w:t xml:space="preserve">5 KM  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27 KM  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Chandi has four hands holding Paasha (Noose), Ankusha (Goad), Gestures dispelling fear (Abhaya) and Granting boon (Varada).</w:t>
        <w:br/>
        <w:br/>
        <w:br/>
        <w:br/>
        <w:br/>
        <w:t xml:space="preserve"> Interesting Facts</w:t>
        <w:br/>
        <w:br/>
        <w:br/>
        <w:br/>
        <w:tab/>
        <w:tab/>
        <w:t>The fifth generation of the first priest of the temple still continues to perform the daily rituals of the Goddess.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Badambadi Bus Stand</w:t>
        <w:br/>
        <w:t xml:space="preserve">6 KM   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Cuttack Junction</w:t>
        <w:br/>
        <w:t xml:space="preserve">5 KM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27 KM  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