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KICHAKESWARI TEMPLE</w:t>
        <w:br/>
        <w:t>Khiching, Silimaposi, Mayurbhanj, Odisha, India</w:t>
      </w:r>
    </w:p>
    <w:p>
      <w:r>
        <w:t>Goddess</w:t>
        <w:br/>
        <w:br/>
        <w:br/>
        <w:tab/>
        <w:t>The main deity of this temple is Goddess Kichakeswari,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Raruan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    </w:t>
        <w:br/>
        <w:t>18003451122</w:t>
        <w:br/>
        <w:br/>
        <w:br/>
        <w:t xml:space="preserve">  Porjanpur Railway Station          </w:t>
        <w:br/>
        <w:br/>
        <w:t xml:space="preserve">57 KM </w:t>
        <w:br/>
        <w:t xml:space="preserve">139 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251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Kichakeswari,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Raruan Bus Stand </w:t>
        <w:br/>
        <w:t xml:space="preserve">7 KM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Porjanpur Railway Station</w:t>
        <w:br/>
        <w:t xml:space="preserve">57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251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