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KUSHALESWAR SHIV TEMPLE</w:t>
        <w:br/>
        <w:t>Deogaon, Kendujhar, Odisha, India</w:t>
      </w:r>
    </w:p>
    <w:p>
      <w:r>
        <w:t>God</w:t>
        <w:br/>
        <w:br/>
        <w:br/>
        <w:tab/>
        <w:t>The main deity of this temple is Lord Kushaleswar, who is an incarnation of Lord Shiva is facing in East direction.</w:t>
        <w:br/>
        <w:br/>
        <w:br/>
        <w:br/>
        <w:br/>
        <w:t xml:space="preserve"> Interesting Facts</w:t>
        <w:br/>
        <w:br/>
        <w:br/>
        <w:br/>
        <w:tab/>
        <w:tab/>
        <w:t>The temple is a unique treasure trove of Chiseled sculptures of precious religious faiths.</w:t>
        <w:br/>
        <w:br/>
        <w:br/>
        <w:tab/>
        <w:tab/>
        <w:t>The superb craftsmanship of artist throw light on religious activities of Jainism, Buddhism,Vaishnavism, Saivism and Saktism.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Bhandaridiha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     </w:t>
        <w:br/>
        <w:t>18003451122</w:t>
        <w:br/>
        <w:br/>
        <w:br/>
        <w:t xml:space="preserve">  Tomka Railway Station          </w:t>
        <w:br/>
        <w:br/>
        <w:t xml:space="preserve">15 KM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130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Kushaleswar, who is an incarnation of Lord Shiva is facing in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a unique treasure trove of Chiseled sculptures of precious religious faiths.</w:t>
        <w:br/>
        <w:br/>
        <w:br/>
        <w:tab/>
        <w:tab/>
        <w:t>The superb craftsmanship of artist throw light on religious activities of Jainism, Buddhism,Vaishnavism, Saivism and Saktism.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Bhandaridiha Bus Stand</w:t>
        <w:br/>
        <w:t xml:space="preserve">6 KM   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Tomka Railway Station</w:t>
        <w:br/>
        <w:t xml:space="preserve">15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130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