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GHANTESWARI TEMPLE</w:t>
        <w:br/>
        <w:t>Chipilama, Sambalpur, Odisha, India</w:t>
      </w:r>
    </w:p>
    <w:p>
      <w:r>
        <w:t>Goddess</w:t>
        <w:br/>
        <w:br/>
        <w:br/>
        <w:tab/>
        <w:t>The main deity of this temple is Goddess Maa Ghanteswari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The uniqueness of this temple place is the fact that there are thousands of bells hanging all around the temple, the only place of its kind in Odisha.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Burla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23 KM    </w:t>
        <w:br/>
        <w:t>9513508001</w:t>
        <w:br/>
        <w:br/>
        <w:br/>
        <w:t xml:space="preserve">  Sambalpur Junction          </w:t>
        <w:br/>
        <w:br/>
        <w:t xml:space="preserve">19 KM     </w:t>
        <w:br/>
        <w:t>918404993146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293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Ghanteswari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uniqueness of this temple place is the fact that there are thousands of bells hanging all around the temple, the only place of its kind in Odisha.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Burla Bus Station</w:t>
        <w:br/>
        <w:t xml:space="preserve">23 KM    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Sambalpur Junction</w:t>
        <w:br/>
        <w:t xml:space="preserve">19 KM     </w:t>
        <w:br/>
        <w:t>918404993146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293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