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PANCHALINGESHWAR TEMPLE</w:t>
        <w:br/>
        <w:t>Nilagiri, Balasore, Odisha, India</w:t>
      </w:r>
    </w:p>
    <w:p>
      <w:r>
        <w:t>God</w:t>
        <w:br/>
        <w:br/>
        <w:br/>
        <w:tab/>
        <w:t>The main deity of this temple is Panchalingeswar, who is an incarnation of Lord Shiva is a Swayambhu. All the Shivalingas are under water where perennial stream washes all the lingas.</w:t>
        <w:br/>
        <w:br/>
        <w:br/>
        <w:br/>
        <w:br/>
        <w:t xml:space="preserve"> Interesting Facts</w:t>
        <w:br/>
        <w:br/>
        <w:br/>
        <w:br/>
        <w:tab/>
        <w:tab/>
        <w:t>A perennial streams flows over 5 Lingams in the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Nilgiri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 </w:t>
        <w:br/>
        <w:t>18004194287</w:t>
        <w:br/>
        <w:br/>
        <w:br/>
        <w:t xml:space="preserve">  Soro Railway Station          </w:t>
        <w:br/>
        <w:br/>
        <w:t xml:space="preserve">20 KM  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281 KM</w:t>
        <w:br/>
        <w:t>913325118036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Panchalingeswar, who is an incarnation of Lord Shiva is a Swayambhu. All the Shivalingas are under water where perennial stream washes all the lingas.</w:t>
        <w:br/>
        <w:br/>
        <w:br/>
        <w:br/>
        <w:br/>
        <w:br/>
        <w:t xml:space="preserve"> Interesting Facts</w:t>
        <w:br/>
        <w:br/>
        <w:br/>
        <w:br/>
        <w:tab/>
        <w:tab/>
        <w:t>A perennial streams flows over 5 Lingams in the sanctum.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Nilgiri Bus Stand</w:t>
        <w:br/>
        <w:t xml:space="preserve">9 KM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Soro Railway Station</w:t>
        <w:br/>
        <w:t xml:space="preserve">20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281 KM</w:t>
        <w:br/>
        <w:t>913325118036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