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PANCHARATHA TEMPLE</w:t>
        <w:br/>
        <w:t>Majhipada Road, Sonepur, Odisha, India</w:t>
      </w:r>
    </w:p>
    <w:p>
      <w:r>
        <w:t>God</w:t>
        <w:br/>
        <w:br/>
        <w:br/>
        <w:tab/>
        <w:t>The main deity of this temple is Lord Pancharatha,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Sonepur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100 MTRS</w:t>
        <w:br/>
        <w:t>18004194287</w:t>
        <w:br/>
        <w:br/>
        <w:br/>
        <w:t xml:space="preserve">  Bichhupali Railway Station          </w:t>
        <w:br/>
        <w:br/>
        <w:t xml:space="preserve">36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266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Pancharatha,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Sonepur Bus Stand</w:t>
        <w:br/>
        <w:t>100 MTRS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Bichhupali Railway Station</w:t>
        <w:br/>
        <w:t xml:space="preserve">36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266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