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RAMESHWAR TEMPLE</w:t>
        <w:br/>
        <w:t>Bhubaneswar, Odisha, India</w:t>
      </w:r>
    </w:p>
    <w:p>
      <w:r>
        <w:t>God</w:t>
        <w:br/>
        <w:br/>
        <w:br/>
        <w:tab/>
        <w:t>The main deity of this temple is Lord Rameshwar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The temple is also known by another name, the ‘Mausi Maa’ temple (maternal aunt of Lord Lingaraj). Rukuna Rath Jatra is a major festival observed at the temple every year during the month of March/April (8th day on the month of Chaitra), where Lord Lingaraj (who is represented by a bronze statue of Chandrashekhar), along with Rukmini and Basudeva are taken to Rameshwar Temple from the Lingaraj Temple in a highly colourful procession.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Bhubaneswar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</w:t>
        <w:br/>
        <w:t>08102170459</w:t>
        <w:br/>
        <w:br/>
        <w:br/>
        <w:t xml:space="preserve">  Bhubaneswar Railway Station          </w:t>
        <w:br/>
        <w:br/>
        <w:t xml:space="preserve">2 KM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4 KM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Rameshwar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also known by another name, the ‘Mausi Maa’ temple (maternal aunt of Lord Lingaraj). Rukuna Rath Jatra is a major festival observed at the temple every year during the month of March/April (8th day on the month of Chaitra), where Lord Lingaraj (who is represented by a bronze statue of Chandrashekhar), along with Rukmini and Basudeva are taken to Rameshwar Temple from the Lingaraj Temple in a highly colourful procession.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Bhubaneswar Bus Stand</w:t>
        <w:br/>
        <w:t xml:space="preserve">3 KM    </w:t>
        <w:br/>
        <w:t>08102170459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2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4 KM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