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SIDHHA BHAIRAVI JAGANNATH TEMPLE</w:t>
        <w:br/>
        <w:t>Haradanga, Mantridi, Odisha, India</w:t>
      </w:r>
    </w:p>
    <w:p>
      <w:r>
        <w:t>Goddess</w:t>
        <w:br/>
        <w:br/>
        <w:t>Sidhhabhairabi Temple - The main deity of this temple is Goddess Sidhhabhairabi, who is an incarnation of Goddess Parvathi with a height of 3 feet tall is facing with South direction is a Swayambhu. The idol is made of black granite stone. Carved in crude fashion, the idol features one leg and four hands. It is said that this idol was excavated from a ploughed field.</w:t>
        <w:br/>
        <w:br/>
        <w:t>God</w:t>
        <w:br/>
        <w:br/>
        <w:t>Jagannath Temple - The main deity of this temple is Lord Jagannath, who is an incarnation of Lord Vishnu.</w:t>
        <w:br/>
        <w:br/>
        <w:br/>
        <w:br/>
        <w:br/>
        <w:t xml:space="preserve"> Interesting Facts</w:t>
        <w:br/>
        <w:br/>
        <w:br/>
        <w:br/>
        <w:tab/>
        <w:tab/>
        <w:t>The temple houses (Usa-Kothi) consisting of 108 sub shrines dedicated to all Hindu Gods including 12 Jyotirlingas and Nagagraha is another valuable attraction of the place.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Brahmapur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16 KM    </w:t>
        <w:br/>
        <w:t>18004194287</w:t>
        <w:br/>
        <w:br/>
        <w:br/>
        <w:t xml:space="preserve">  Ichchapuram Railway Station          </w:t>
        <w:br/>
        <w:br/>
        <w:t xml:space="preserve">19 KM  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184 KM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t>Sidhhabhairabi Temple - The main deity of this temple is Goddess Sidhhabhairabi, who is an incarnation of Goddess Parvathi with a height of 3 feet tall is facing with South direction is a Swayambhu. The idol is made of black granite stone. Carved in crude fashion, the idol features one leg and four hands. It is said that this idol was excavated from a ploughed field.</w:t>
        <w:br/>
        <w:br/>
        <w:t>God</w:t>
        <w:br/>
        <w:br/>
        <w:t>Jagannath Temple - The main deity of this temple is Lord Jagannath, who is an incarnation of Lord Vishnu.</w:t>
        <w:br/>
        <w:br/>
        <w:br/>
        <w:br/>
        <w:t xml:space="preserve"> Interesting Facts</w:t>
        <w:br/>
        <w:br/>
        <w:br/>
        <w:br/>
        <w:tab/>
        <w:tab/>
        <w:t>The temple houses (Usa-Kothi) consisting of 108 sub shrines dedicated to all Hindu Gods including 12 Jyotirlingas and Nagagraha is another valuable attraction of the place.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Brahmapur Bus Stand</w:t>
        <w:br/>
        <w:t xml:space="preserve">16 KM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Ichchapuram Railway Station</w:t>
        <w:br/>
        <w:t xml:space="preserve">19 KM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184 KM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