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AVARI MATA TEMPLE</w:t>
        <w:br/>
        <w:t>Asawara, Chittorgarh, Rajasthan, India</w:t>
      </w:r>
    </w:p>
    <w:p>
      <w:r>
        <w:t>Goddess</w:t>
        <w:br/>
        <w:br/>
        <w:br/>
        <w:tab/>
        <w:t>Goddess Avari Mata is the main deity of this temple, who is an incarnation of Goddess Shakti. Here idol is decorated with beautiful flowers and gold ornaments.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November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August (32°C during the day and 26°C during night)Lowest - December to February (20°C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Bhadesar Bus Stand</w:t>
        <w:tab/>
        <w:tab/>
        <w:tab/>
        <w:tab/>
        <w:tab/>
        <w:tab/>
        <w:tab/>
        <w:tab/>
        <w:tab/>
        <w:tab/>
        <w:t xml:space="preserve">    </w:t>
        <w:br/>
        <w:br/>
        <w:t>6.2 KM</w:t>
        <w:br/>
        <w:t>01472-241177</w:t>
        <w:br/>
        <w:br/>
        <w:br/>
        <w:t xml:space="preserve">  Chittorgarh Railway Station          </w:t>
        <w:br/>
        <w:br/>
        <w:t>36.3 KM</w:t>
        <w:br/>
        <w:t>139</w:t>
        <w:br/>
        <w:br/>
        <w:br/>
        <w:t xml:space="preserve"> </w:t>
        <w:br/>
        <w:t>Jaipur International Airport</w:t>
        <w:tab/>
        <w:tab/>
        <w:tab/>
        <w:tab/>
        <w:tab/>
        <w:tab/>
        <w:tab/>
        <w:tab/>
        <w:tab/>
        <w:tab/>
        <w:tab/>
        <w:br/>
        <w:t>364 KM</w:t>
        <w:br/>
        <w:t>0141-2550623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Avari Mata is the main deity of this temple, who is an incarnation of Goddess Shakti. Here idol is decorated with beautiful flowers and gold ornaments.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November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August (32&amp;deg;C during the day and 26&amp;deg;C during night)Lowest - December to February (20&amp;deg;C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Bhadesar Bus Stand</w:t>
        <w:br/>
        <w:t>6.2 KM</w:t>
        <w:br/>
        <w:t>01472-241177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Chittorgarh Railway Station</w:t>
        <w:br/>
        <w:t>36.3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Jaipur International Airport</w:t>
        <w:br/>
        <w:t>364 KM</w:t>
        <w:br/>
        <w:t>0141-2550623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