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BOHRA GANESH TEMPLE</w:t>
        <w:br/>
        <w:t>Udaipur, Rajasthan, India</w:t>
      </w:r>
    </w:p>
    <w:p>
      <w:r>
        <w:t>God</w:t>
        <w:br/>
        <w:br/>
        <w:br/>
        <w:tab/>
        <w:t>The main deity of this temple is Lord Ganesh, who remains as the presiding deity here. The idol of Ganesh is East facing and is in a standing and dancing posture.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Udaipur Bus Stand 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1.4 KM   </w:t>
        <w:br/>
        <w:t>18002000103</w:t>
        <w:br/>
        <w:br/>
        <w:br/>
        <w:t xml:space="preserve">  Ranapratapnagar Railway Station          </w:t>
        <w:br/>
        <w:br/>
        <w:t xml:space="preserve">2 KM          </w:t>
        <w:br/>
        <w:t>139</w:t>
        <w:br/>
        <w:br/>
        <w:br/>
        <w:t xml:space="preserve"> </w:t>
        <w:br/>
        <w:t>Maharana Pratap Airport</w:t>
        <w:tab/>
        <w:tab/>
        <w:tab/>
        <w:tab/>
        <w:tab/>
        <w:tab/>
        <w:tab/>
        <w:tab/>
        <w:tab/>
        <w:tab/>
        <w:tab/>
        <w:br/>
        <w:t xml:space="preserve">32 KM    </w:t>
        <w:br/>
        <w:t>912942655950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Ganesh, who remains as the presiding deity here. The idol of Ganesh is East facing and is in a standing and dancing posture.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Udaipur Bus Stand  </w:t>
        <w:br/>
        <w:t xml:space="preserve">1.4 KM   </w:t>
        <w:br/>
        <w:t>18002000103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Ranapratapnagar Railway Station</w:t>
        <w:br/>
        <w:t xml:space="preserve">2 KM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Maharana Pratap Airport</w:t>
        <w:br/>
        <w:t xml:space="preserve">32 KM    </w:t>
        <w:br/>
        <w:t>912942655950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