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LAXMINATH TEMPLE</w:t>
        <w:br/>
        <w:t>Bikaner, Rajasthan, India</w:t>
      </w:r>
    </w:p>
    <w:p>
      <w:r>
        <w:t>God</w:t>
        <w:br/>
        <w:br/>
        <w:br/>
        <w:tab/>
        <w:t>Shri Laxminath is the main deity of this temple, who is an incarnation of Lord Vishnu. Here deity is along with his consort of Goddess Laxmi.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Bikaner Bus Stand</w:t>
        <w:tab/>
        <w:tab/>
        <w:tab/>
        <w:tab/>
        <w:tab/>
        <w:tab/>
        <w:tab/>
        <w:tab/>
        <w:tab/>
        <w:tab/>
        <w:t xml:space="preserve">    </w:t>
        <w:br/>
        <w:br/>
        <w:t>4.1 KM</w:t>
        <w:br/>
        <w:t>0141-2205790</w:t>
        <w:br/>
        <w:br/>
        <w:br/>
        <w:t xml:space="preserve">  Bikaner Railway Station          </w:t>
        <w:br/>
        <w:br/>
        <w:t>2.8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351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Shri Laxminath is the main deity of this temple, who is an incarnation of Lord Vishnu. Here deity is along with his consort of Goddess Laxmi.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Bikaner Bus Stand</w:t>
        <w:br/>
        <w:t>4.1 KM</w:t>
        <w:br/>
        <w:t>0141-2205790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Bikaner Railway Station</w:t>
        <w:br/>
        <w:t>2.8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351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