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TEMPLE</w:t>
        <w:br/>
        <w:t>Jhalrapatan, Jhalwar, Rajasthan, India</w:t>
      </w:r>
    </w:p>
    <w:p>
      <w:r>
        <w:t>God</w:t>
        <w:br/>
        <w:br/>
        <w:br/>
        <w:tab/>
        <w:t>This temple is dedicated to Sun God.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Jhalarapatan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01586-2202990141-255</w:t>
        <w:br/>
        <w:br/>
        <w:br/>
        <w:t xml:space="preserve">  Jhalarapatan Railway Station          </w:t>
        <w:br/>
        <w:br/>
        <w:t>3.9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Sun God.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Jhalarapatan Bus Stand</w:t>
        <w:br/>
        <w:t>1.7 KM</w:t>
        <w:br/>
        <w:t>01586-2202990141-255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Jhalarapatan Railway Station</w:t>
        <w:br/>
        <w:t>3.9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