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BINDHU MADHAVA PERUMAL TEMPLE</w:t>
        <w:br/>
        <w:t>Thutipet Ambur, Tamilnadu, India</w:t>
      </w:r>
    </w:p>
    <w:p>
      <w:r>
        <w:t>God</w:t>
        <w:br/>
        <w:br/>
        <w:br/>
        <w:tab/>
        <w:t>Lord Bindu Madhava Perumal is presiding deity of this temple. He is an incarnation of Lord Vishnu. The Deity of Lord Bindu Madhav has a four structure handed Narayana.</w:t>
        <w:br/>
        <w:t>Goddess</w:t>
        <w:br/>
        <w:br/>
        <w:br/>
        <w:tab/>
        <w:t>Goddess Kumudavalli Thaayar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Ambur bus stand</w:t>
        <w:tab/>
        <w:tab/>
        <w:tab/>
        <w:tab/>
        <w:tab/>
        <w:tab/>
        <w:tab/>
        <w:tab/>
        <w:tab/>
        <w:tab/>
        <w:t xml:space="preserve">    </w:t>
        <w:br/>
        <w:br/>
        <w:t>3.4 km</w:t>
        <w:br/>
        <w:t>18004194287</w:t>
        <w:br/>
        <w:br/>
        <w:br/>
        <w:t xml:space="preserve">  Ambur Railway Station          </w:t>
        <w:br/>
        <w:br/>
        <w:t>3.8 km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 xml:space="preserve">47.2 km 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Bindu Madhava Perumal is presiding deity of this temple. He is an incarnation of Lord Vishnu. The Deity of Lord Bindu Madhav has a four structure handed Narayana.</w:t>
        <w:br/>
        <w:br/>
        <w:t>Goddess</w:t>
        <w:br/>
        <w:br/>
        <w:br/>
        <w:tab/>
        <w:t>Goddess Kumudavalli Thaayar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Ambur bus stand</w:t>
        <w:br/>
        <w:t>3.4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Ambur Railway Station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 xml:space="preserve">47.2 km 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