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MUNDAKA KANNI AMMAN TEMPLE</w:t>
        <w:br/>
        <w:t>Mylapore, Chennai, Tamilnadu, India</w:t>
      </w:r>
    </w:p>
    <w:p>
      <w:r>
        <w:t>Goddess</w:t>
        <w:br/>
        <w:br/>
        <w:br/>
        <w:tab/>
        <w:t>The main deity of this temple is Goddess Mariamman. Here the Ambal is Swayambu and appear with twin arms and donned with serpent crown.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Mandaveli Bus Depot</w:t>
        <w:tab/>
        <w:tab/>
        <w:tab/>
        <w:tab/>
        <w:tab/>
        <w:tab/>
        <w:tab/>
        <w:tab/>
        <w:tab/>
        <w:tab/>
        <w:t xml:space="preserve">    </w:t>
        <w:br/>
        <w:br/>
        <w:t>2.3 KM</w:t>
        <w:br/>
        <w:t>18004194287</w:t>
        <w:br/>
        <w:br/>
        <w:br/>
        <w:t xml:space="preserve">  Mylapore Railway Station          </w:t>
        <w:br/>
        <w:br/>
        <w:t>1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15.1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Mariamman. Here the Ambal is Swayambu and appear with twin arms and donned with serpent crown.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Mandaveli Bus Depot</w:t>
        <w:br/>
        <w:t>2.3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Mylapore Railway Station</w:t>
        <w:br/>
        <w:t>1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15.1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