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PUTRIDANKONDEESWARAR TEMPLE</w:t>
        <w:br/>
        <w:t>Othakalmandapam, Tamilnadu, India</w:t>
      </w:r>
    </w:p>
    <w:p>
      <w:r>
        <w:t>God</w:t>
        <w:br/>
        <w:br/>
        <w:br/>
        <w:tab/>
        <w:t>Putridankondeeswarar is the main deity of this temple, who is an incarntion of Lord Shiva. Here deity is facing East direction and is in Lingam form.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Othakalmandapam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>1800-419-4287</w:t>
        <w:br/>
        <w:br/>
        <w:br/>
        <w:t xml:space="preserve">  Madukarai Railway Station          </w:t>
        <w:br/>
        <w:br/>
        <w:t>11.4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153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Putridankondeeswarar is the main deity of this temple, who is an incarntion of Lord Shiva. Here deity is facing East direction and is in Lingam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Othakalmandapam Bus Stand</w:t>
        <w:br/>
        <w:t>400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Madukarai Railway Station</w:t>
        <w:br/>
        <w:t>11.4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153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