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VAIDHYANATHA SWAMY TEMPLE</w:t>
        <w:br/>
        <w:t>Tittakudi, Tamilnadu, India</w:t>
      </w:r>
    </w:p>
    <w:p>
      <w:r>
        <w:t>God</w:t>
        <w:br/>
        <w:br/>
        <w:br/>
        <w:tab/>
        <w:t>Vaithyanathaswamy is the main deity of this temple, who is an incarnation of Lord Shiva. Here deity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Virudhachalam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29 KM</w:t>
        <w:br/>
        <w:t>1800-419-4287</w:t>
        <w:br/>
        <w:br/>
        <w:br/>
        <w:t xml:space="preserve">  Pennadam Railway Station          </w:t>
        <w:br/>
        <w:br/>
        <w:t>16 KM</w:t>
        <w:br/>
        <w:t>139</w:t>
        <w:br/>
        <w:br/>
        <w:br/>
        <w:t xml:space="preserve"> </w:t>
        <w:br/>
        <w:t>Neyveli Airport</w:t>
        <w:tab/>
        <w:tab/>
        <w:tab/>
        <w:tab/>
        <w:tab/>
        <w:tab/>
        <w:tab/>
        <w:tab/>
        <w:tab/>
        <w:tab/>
        <w:tab/>
        <w:br/>
        <w:t>63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Vaithyanathaswamy is the main deity of this temple, who is an incarnation of Lord Shiva. Here deity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Virudhachalam Bus Stand</w:t>
        <w:br/>
        <w:t>29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Pennadam Railway Station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Neyveli Airport</w:t>
        <w:br/>
        <w:t>63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