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AGNEESHWARAR TEMPLE</w:t>
        <w:br/>
        <w:t>Kanjanoor, Thanjavur, Tamilnadu, India</w:t>
      </w:r>
    </w:p>
    <w:p>
      <w:r>
        <w:t>God</w:t>
        <w:br/>
        <w:br/>
        <w:t xml:space="preserve">The main deity of this temple is Agneeswarar, who is an incarnation of Lord Shiva faces East direction and He is Swayambhu along with Karpagambigai. </w:t>
        <w:br/>
        <w:t>Goddess</w:t>
        <w:br/>
        <w:br/>
        <w:t>Goddess Karpagambigai is consort of Agneeswarar.</w:t>
        <w:br/>
        <w:br/>
        <w:br/>
        <w:br/>
        <w:br/>
        <w:t xml:space="preserve"> Interesting Facts</w:t>
        <w:br/>
        <w:br/>
        <w:br/>
        <w:t>This Shivastalam is associated with Shukran representing the planet Venus and is regarded one of the nine temples in the Thanjavur area linked with the Navagrahams.</w:t>
        <w:br/>
        <w:br/>
        <w:t>Another Important feature is that the Oil abhishekam performed to the Shivalinga is fully abosrbed by the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16.7 KM</w:t>
        <w:br/>
        <w:t xml:space="preserve">1800-419-4287 </w:t>
        <w:br/>
        <w:br/>
        <w:br/>
        <w:t xml:space="preserve">  Narasingampet Railway Station          </w:t>
        <w:br/>
        <w:br/>
        <w:t xml:space="preserve">5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106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Agneeswarar, who is an incarnation of Lord Shiva faces East direction and He is Swayambhu along with Karpagambigai. </w:t>
        <w:br/>
        <w:br/>
        <w:t>Goddess</w:t>
        <w:br/>
        <w:br/>
        <w:t>Goddess Karpagambigai is consort of Agneeswarar.</w:t>
        <w:br/>
        <w:br/>
        <w:br/>
        <w:br/>
        <w:br/>
        <w:t xml:space="preserve"> Interesting Facts</w:t>
        <w:br/>
        <w:br/>
        <w:br/>
        <w:t>This Shivastalam is associated with Shukran representing the planet Venus and is regarded one of the nine temples in the Thanjavur area linked with the Navagrahams.</w:t>
        <w:br/>
        <w:br/>
        <w:t>Another Important feature is that the Oil abhishekam performed to the Shivalinga is fully abosrbed by the idol.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16.7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Narasingampet Railway Station</w:t>
        <w:br/>
        <w:t xml:space="preserve">5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106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