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ARTHANAREESWARAR TEMPLE</w:t>
        <w:br/>
        <w:t>Tiruchengodu, Namakkal, Tamilnadu, India</w:t>
      </w:r>
    </w:p>
    <w:p>
      <w:r>
        <w:t>God</w:t>
        <w:br/>
        <w:br/>
        <w:t>The main deity of this temple is Arthanareeswarar, who is an incarnation of Lord Subramanyam facing West direction.</w:t>
        <w:br/>
        <w:br/>
        <w:br/>
        <w:br/>
        <w:br/>
        <w:t xml:space="preserve"> Interesting Facts</w:t>
        <w:br/>
        <w:br/>
        <w:br/>
        <w:t xml:space="preserve">This is one of the 276 Devara Paadal Petra Shiva Sthalams and 4th Shiva Sthalam in Tamilnadu. </w:t>
        <w:br/>
        <w:br/>
        <w:t>This temple is located at the top of a hill, at a height of about 1900 feet and there are about 1200 steps to reach the top.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Tiruchengodu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1800-419-4287</w:t>
        <w:br/>
        <w:br/>
        <w:br/>
        <w:t xml:space="preserve">  Anangur Railway Station          </w:t>
        <w:br/>
        <w:br/>
        <w:t>22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57.4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Arthanareeswarar, who is an incarnation of Lord Subramanyam facing West direction.</w:t>
        <w:br/>
        <w:br/>
        <w:br/>
        <w:br/>
        <w:br/>
        <w:br/>
        <w:t xml:space="preserve"> Interesting Facts</w:t>
        <w:br/>
        <w:br/>
        <w:br/>
        <w:t xml:space="preserve">This is one of the 276 Devara Paadal Petra Shiva Sthalams and 4th Shiva Sthalam in Tamilnadu. </w:t>
        <w:br/>
        <w:br/>
        <w:t>This temple is located at the top of a hill, at a height of about 1900 feet and there are about 1200 steps to reach the top.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Tiruchengodu Bus Stand</w:t>
        <w:br/>
        <w:t>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Anangur Railway Station</w:t>
        <w:br/>
        <w:t>22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57.4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