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EKAMBARESWARAR TEMPLE</w:t>
        <w:br/>
        <w:t>Sowcarpet, Chennai, Tamilnadu, India</w:t>
      </w:r>
    </w:p>
    <w:p>
      <w:r>
        <w:t>God</w:t>
        <w:br/>
        <w:br/>
        <w:br/>
        <w:tab/>
        <w:t>The main diety of this temple is Ekambareswarar, who is an incarnation of Lord Shiva. Here deity is in form of Lingam as Swambumoorthy facing East direction.</w:t>
        <w:br/>
        <w:br/>
        <w:br/>
        <w:br/>
        <w:br/>
        <w:t xml:space="preserve"> Interesting Facts</w:t>
        <w:br/>
        <w:br/>
        <w:br/>
        <w:br/>
        <w:tab/>
        <w:tab/>
        <w:t>This Temple is considered as one of the Pancha Bootha Sthalams in Chennai represents Earth Element.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Puliyanthopu Bus Stop</w:t>
        <w:tab/>
        <w:tab/>
        <w:tab/>
        <w:tab/>
        <w:tab/>
        <w:tab/>
        <w:tab/>
        <w:tab/>
        <w:tab/>
        <w:tab/>
        <w:t xml:space="preserve">    </w:t>
        <w:br/>
        <w:br/>
        <w:t>4.7 KM</w:t>
        <w:br/>
        <w:t>18004194287</w:t>
        <w:br/>
        <w:br/>
        <w:br/>
        <w:t xml:space="preserve">  Chennai Central Railway Station          </w:t>
        <w:br/>
        <w:br/>
        <w:t>1.6 KM</w:t>
        <w:br/>
        <w:t>1800111139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20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Ekambareswarar, who is an incarnation of Lord Shiva. Here deity is in form of Lingam as Swambumoorthy facing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This Temple is considered as one of the Pancha Bootha Sthalams in Chennai represents Earth Element.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Puliyanthopu Bus Stop</w:t>
        <w:br/>
        <w:t>4.7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Central Railway Station</w:t>
        <w:br/>
        <w:t>1.6 KM</w:t>
        <w:br/>
        <w:t>1800111139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20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