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KAILASANATHAR TEMPLE</w:t>
        <w:br/>
        <w:t>Tharamangalam, Salem, Tamilnadu, India</w:t>
      </w:r>
    </w:p>
    <w:p>
      <w:r>
        <w:t>God</w:t>
        <w:br/>
        <w:br/>
        <w:br/>
        <w:tab/>
        <w:t>Kailasanathar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a west facing temple, It is noteworthy that the rays of Sun fall on the horns of Nandhi on 9, 10 and 11 of Masi month (February-March) and reflects on the Lord in the form of crescent Moon.</w:t>
        <w:br/>
        <w:br/>
        <w:br/>
        <w:tab/>
        <w:tab/>
        <w:t>The sculptures of Rathi and Manmatha are designed with rare skill that both are viewable from any one end.  Stone chain, stone lotus, a lion are aesthetically finished representing the rare skill of the sculptors.  A stone called Pavalakkal and Pattiakal ever cool in nature is at the entrance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Tharamangalam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91 MTRS</w:t>
        <w:br/>
        <w:t>1800-419-4287</w:t>
        <w:br/>
        <w:br/>
        <w:br/>
        <w:t xml:space="preserve">  Omalur Junction          </w:t>
        <w:br/>
        <w:br/>
        <w:t>10.3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15.9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Kailasanathar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a west facing temple, It is noteworthy that the rays of Sun fall on the horns of Nandhi on 9, 10 and 11 of Masi month (February-March) and reflects on the Lord in the form of crescent Moon.</w:t>
        <w:br/>
        <w:br/>
        <w:br/>
        <w:tab/>
        <w:tab/>
        <w:t>The sculptures of Rathi and Manmatha are designed with rare skill that both are viewable from any one end.  Stone chain, stone lotus, a lion are aesthetically finished representing the rare skill of the sculptors.  A stone called Pavalakkal and Pattiakal ever cool in nature is at the entrance of the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Tharamangalam Bus Stand</w:t>
        <w:br/>
        <w:t>91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Omalur Junction</w:t>
        <w:br/>
        <w:t>10.3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15.9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