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RANGANATHASWAMY TEMPLE</w:t>
        <w:br/>
        <w:t>Srirangam, Tiruchirappalli, Tamilnadu, India</w:t>
      </w:r>
    </w:p>
    <w:p>
      <w:r>
        <w:t>God</w:t>
        <w:br/>
        <w:br/>
        <w:br/>
        <w:tab/>
        <w:t>Ranganathaswamy is the main deity of this temple, who is an incarnation of Lord Vishnu. Here deity is facing in South direction and Lord graces in a reclining form as Swayambhu murthy.</w:t>
        <w:br/>
        <w:br/>
        <w:br/>
        <w:br/>
        <w:br/>
        <w:t xml:space="preserve"> Interesting Facts</w:t>
        <w:br/>
        <w:br/>
        <w:br/>
        <w:br/>
        <w:tab/>
        <w:tab/>
        <w:t>There are 21 towers and inner rounds, the 4th being very popular and important.</w:t>
        <w:br/>
        <w:br/>
        <w:br/>
        <w:tab/>
        <w:tab/>
        <w:t>The Sri Ranganatha Swami Temple is also believed to be one of the most significant Swayam Vyakta Kshetras (Self Manifested Shrines)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Srirangam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18004194287</w:t>
        <w:br/>
        <w:br/>
        <w:br/>
        <w:t xml:space="preserve">  Tiruchchirappalli Junction          </w:t>
        <w:br/>
        <w:br/>
        <w:t>9.3 KM</w:t>
        <w:br/>
        <w:t>0431-2413363</w:t>
        <w:br/>
        <w:br/>
        <w:br/>
        <w:t xml:space="preserve"> </w:t>
        <w:br/>
        <w:t xml:space="preserve">Tiruchirapalli International Airport </w:t>
        <w:tab/>
        <w:tab/>
        <w:tab/>
        <w:tab/>
        <w:tab/>
        <w:tab/>
        <w:tab/>
        <w:tab/>
        <w:tab/>
        <w:tab/>
        <w:tab/>
        <w:br/>
        <w:t>13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Ranganathaswamy is the main deity of this temple, who is an incarnation of Lord Vishnu. Here deity is facing in South direction and Lord graces in a reclining form as Swayambhu murthy.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are 21 towers and inner rounds, the 4th being very popular and important.</w:t>
        <w:br/>
        <w:br/>
        <w:br/>
        <w:tab/>
        <w:tab/>
        <w:t>The Sri Ranganatha Swami Temple is also believed to be one of the most significant Swayam Vyakta Kshetras (Self Manifested Shrines) of Lord Vishnu.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Srirangam Bus stand</w:t>
        <w:br/>
        <w:t>700 MTRS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Tiruchchirappalli Junction</w:t>
        <w:br/>
        <w:t>9.3 KM</w:t>
        <w:br/>
        <w:t>0431-2413363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Tiruchirapalli International Airport </w:t>
        <w:br/>
        <w:t>13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