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THAMBI KALAI AYYAN THIRUKKOIL TEMPLE</w:t>
        <w:br/>
        <w:t>Kanjikoil, Erode, Tamilnadu, India</w:t>
      </w:r>
    </w:p>
    <w:p>
      <w:r>
        <w:t>God</w:t>
        <w:br/>
        <w:br/>
        <w:br/>
        <w:tab/>
        <w:t>Thambi Kalai Ayyan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Kavindapadi Bus Stand</w:t>
        <w:tab/>
        <w:tab/>
        <w:tab/>
        <w:tab/>
        <w:tab/>
        <w:tab/>
        <w:tab/>
        <w:tab/>
        <w:tab/>
        <w:tab/>
        <w:t xml:space="preserve">    </w:t>
        <w:br/>
        <w:br/>
        <w:t>6.6 KM</w:t>
        <w:br/>
        <w:t>1800-419-4287</w:t>
        <w:br/>
        <w:br/>
        <w:br/>
        <w:t xml:space="preserve">  Erode Junction          </w:t>
        <w:br/>
        <w:br/>
        <w:t>21.5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92.8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Thambi Kalai Ayyan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Kavindapadi Bus Stand</w:t>
        <w:br/>
        <w:t>6.6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Erode Junction</w:t>
        <w:br/>
        <w:t>21.5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92.8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