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VEERASEKARAR TEMPLE</w:t>
        <w:br/>
        <w:t>Puduvayal, Sivaganga, Tamilnadu, India</w:t>
      </w:r>
    </w:p>
    <w:p>
      <w:r>
        <w:t>God</w:t>
        <w:br/>
        <w:br/>
        <w:t>The main deity of this temple is Veerasekara Swamy, who is an incarnation of Lord Shiva and He is swayambhu.</w:t>
        <w:br/>
        <w:t>Goddess</w:t>
        <w:br/>
        <w:br/>
        <w:t>Goddess Umayambigai is consort of Veerasekara Swamy.</w:t>
        <w:br/>
        <w:br/>
        <w:br/>
        <w:br/>
        <w:br/>
        <w:t xml:space="preserve"> Interesting Facts</w:t>
        <w:br/>
        <w:br/>
        <w:br/>
        <w:t xml:space="preserve">The temple was constructed in stages like a mada temple.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Pudhuvayal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1800-419-4287</w:t>
        <w:br/>
        <w:br/>
        <w:br/>
        <w:t xml:space="preserve">  Karaikkudi Junction           </w:t>
        <w:br/>
        <w:br/>
        <w:t>12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83.5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Veerasekara Swamy, who is an incarnation of Lord Shiva and He is swayambhu.</w:t>
        <w:br/>
        <w:br/>
        <w:t>Goddess</w:t>
        <w:br/>
        <w:br/>
        <w:t>Goddess Umayambigai is consort of Veerasekara Swamy.</w:t>
        <w:br/>
        <w:br/>
        <w:br/>
        <w:br/>
        <w:br/>
        <w:t xml:space="preserve"> Interesting Facts</w:t>
        <w:br/>
        <w:br/>
        <w:br/>
        <w:t xml:space="preserve">The temple was constructed in stages like a mada temple.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Pudhuvayal Bus Stand</w:t>
        <w:br/>
        <w:t>600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Karaikkudi Junction 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83.5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