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SHIVA TEMPLE</w:t>
        <w:br/>
        <w:t>Nagunura, Karimnagar, Telangana, India</w:t>
      </w:r>
    </w:p>
    <w:p>
      <w:r>
        <w:t>God</w:t>
        <w:br/>
        <w:br/>
        <w:br/>
        <w:tab/>
        <w:t>Lord Shiva is the main deity of this temple and the main entrance of the temple faces North and the three shrines face the other three directions.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Karimnagar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9959225931</w:t>
        <w:br/>
        <w:br/>
        <w:br/>
        <w:t xml:space="preserve">  Karimnagar Railway Station          </w:t>
        <w:br/>
        <w:br/>
        <w:t>7.3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187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 and the main entrance of the temple faces North and the three shrines face the other three directions.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Karimnagar Bus Stand</w:t>
        <w:br/>
        <w:t>10 KM</w:t>
        <w:br/>
        <w:t>9959225931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Karimnagar Railway Station</w:t>
        <w:br/>
        <w:t>7.3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187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