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ADI NARAYANA SWAMY TEMPLE</w:t>
        <w:br/>
        <w:t>Kodakanchi, Jinnaram, Sangareddy, Telangana, India</w:t>
      </w:r>
    </w:p>
    <w:p>
      <w:r>
        <w:t>God</w:t>
        <w:br/>
        <w:br/>
        <w:br/>
        <w:tab/>
        <w:t>Adi Narayana Swamy is the main deity for this temple, who is an incarnation of Lord Vishnu.</w:t>
        <w:br/>
        <w:t>Goddess</w:t>
        <w:br/>
        <w:br/>
        <w:br/>
        <w:tab/>
        <w:t>Goddess Lakshmi 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Patancheruvu Bus Stand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9959226140</w:t>
        <w:br/>
        <w:br/>
        <w:br/>
        <w:t xml:space="preserve">  Gowdavalli Railwat Station          </w:t>
        <w:br/>
        <w:br/>
        <w:t>24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59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Adi Narayana Swamy is the main deity for this temple, who is an incarnation of Lord Vishnu.</w:t>
        <w:br/>
        <w:br/>
        <w:t>Goddess</w:t>
        <w:br/>
        <w:br/>
        <w:br/>
        <w:tab/>
        <w:t>Goddess Lakshmi Devi is the consort of Lord Shiva,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Patancheruvu Bus Stand</w:t>
        <w:br/>
        <w:t>12 KM</w:t>
        <w:br/>
        <w:t>9959226140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Gowdavalli Railwat Station</w:t>
        <w:br/>
        <w:t>24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59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