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BHULAKSHMI SAMETHA CHENNAKESAVA SWAMY TEMPLE</w:t>
        <w:br/>
        <w:t>Gadwal, Jogulamba Gadwal, Telangana, India</w:t>
      </w:r>
    </w:p>
    <w:p>
      <w:r>
        <w:t>God</w:t>
        <w:br/>
        <w:br/>
        <w:br/>
        <w:tab/>
        <w:t>Chenna Kesava Swamy is the main deity for this temple, who is an incarnation of Lord Vishnu.</w:t>
        <w:br/>
        <w:t>Goddess</w:t>
        <w:br/>
        <w:br/>
        <w:br/>
        <w:tab/>
        <w:t>Sri Bhulakshmi Ammavaru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Gadwal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</w:t>
        <w:br/>
        <w:t>9959226290</w:t>
        <w:br/>
        <w:br/>
        <w:br/>
        <w:t xml:space="preserve">  Gadwal Railway Station          </w:t>
        <w:br/>
        <w:br/>
        <w:t>2.5 KM</w:t>
        <w:br/>
        <w:t>08686856579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172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 Kesava Swamy is the main deity for this temple, who is an incarnation of Lord Vishnu.</w:t>
        <w:br/>
        <w:br/>
        <w:t>Goddess</w:t>
        <w:br/>
        <w:br/>
        <w:br/>
        <w:tab/>
        <w:t>Sri Bhulakshmi Ammavaru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Gadwal Bus Stand</w:t>
        <w:br/>
        <w:t>900 M</w:t>
        <w:br/>
        <w:t>9959226290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Gadwal Railway Station</w:t>
        <w:br/>
        <w:t>2.5 KM</w:t>
        <w:br/>
        <w:t>08686856579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172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