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RAMALINGESWARA SWAMY TEMPLE</w:t>
        <w:br/>
        <w:t>Nandikandi, Medak, Telangana, India</w:t>
      </w:r>
    </w:p>
    <w:p>
      <w:r>
        <w:t>God</w:t>
        <w:br/>
        <w:br/>
        <w:br/>
        <w:tab/>
        <w:t>Sri Ramalingeshwara Swamy is the main deity of this temple, who is an incarnation of Lord Shiva. Here Lord is in form of Shiva Lingam.</w:t>
        <w:br/>
        <w:br/>
        <w:br/>
        <w:br/>
        <w:br/>
        <w:t xml:space="preserve"> Interesting Facts</w:t>
        <w:br/>
        <w:br/>
        <w:br/>
        <w:br/>
        <w:tab/>
        <w:tab/>
        <w:t>The Ramalingeshwara Temple is a unique specimen of architectural brilliance.</w:t>
        <w:br/>
        <w:br/>
        <w:br/>
        <w:tab/>
        <w:tab/>
        <w:t>The Nandi made out of black stone.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Sangareddy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12 KM</w:t>
        <w:br/>
        <w:t>9959226275</w:t>
        <w:br/>
        <w:br/>
        <w:br/>
        <w:t xml:space="preserve">  Sadashivapet Railway Station          </w:t>
        <w:br/>
        <w:br/>
        <w:t>23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77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Ramalingeshwara Swamy is the main deity of this temple, who is an incarnation of Lord Shiva. Here Lord is in form of Shiva Lingam.</w:t>
        <w:br/>
        <w:br/>
        <w:br/>
        <w:br/>
        <w:br/>
        <w:br/>
        <w:t xml:space="preserve"> Interesting Facts</w:t>
        <w:br/>
        <w:br/>
        <w:br/>
        <w:br/>
        <w:tab/>
        <w:tab/>
        <w:t>The Ramalingeshwara Temple is a unique specimen of architectural brilliance.</w:t>
        <w:br/>
        <w:br/>
        <w:br/>
        <w:tab/>
        <w:tab/>
        <w:t>The Nandi made out of black stone.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Sangareddy Bus Station</w:t>
        <w:br/>
        <w:t>12 KM</w:t>
        <w:br/>
        <w:t>9959226275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Sadashivapet Railway Station</w:t>
        <w:br/>
        <w:t>23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77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