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SEETHA RAMACHANDRA SWAMY TEMPLE</w:t>
        <w:br/>
        <w:t>Badrachalam, Telangana, India</w:t>
      </w:r>
    </w:p>
    <w:p>
      <w:r>
        <w:t>God</w:t>
        <w:br/>
        <w:br/>
        <w:br/>
        <w:tab/>
        <w:t>Sree Sita Ramachandra Swamy is the main deity of this temple, who is an incarnation of Lord Vishnu. Lord Sri Rama being represented as a handsome and charming person, with well-built physique holding Dhanus and Bana in his both hands and standing in the ‘Tribhanga’attitude as opposed to the ‘Samabhanga’ pose. Sita stands near him also in the Tribhanga attitude with a lotus in one hand and the other hand shown in the ‘Katyavalambita’ posture. Here Lord is Swayambhoo.</w:t>
        <w:br/>
        <w:t>Goddess</w:t>
        <w:br/>
        <w:br/>
        <w:br/>
        <w:tab/>
        <w:t>Goddess Sita is the consort of Lord Rama, who is an incarnation of Goddess Lakshmi.</w:t>
        <w:br/>
        <w:br/>
        <w:br/>
        <w:br/>
        <w:br/>
        <w:t xml:space="preserve"> Interesting Facts</w:t>
        <w:br/>
        <w:br/>
        <w:br/>
        <w:br/>
        <w:tab/>
        <w:tab/>
        <w:t>The temple for Lord Rama was built by a devotee called Kancherla Gopanna popularly known as Bhakta Ramadasu.</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October to March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Badrachalam Bus Station</w:t>
        <w:tab/>
        <w:tab/>
        <w:tab/>
        <w:tab/>
        <w:tab/>
        <w:tab/>
        <w:tab/>
        <w:tab/>
        <w:tab/>
        <w:tab/>
        <w:t xml:space="preserve">    </w:t>
        <w:br/>
        <w:br/>
        <w:t>2 KM</w:t>
        <w:br/>
        <w:t>9959225960</w:t>
        <w:br/>
        <w:br/>
        <w:br/>
        <w:t xml:space="preserve">  Koththagudem Railway Station          </w:t>
        <w:br/>
        <w:br/>
        <w:t>40 KM</w:t>
        <w:br/>
        <w:t>139</w:t>
        <w:br/>
        <w:br/>
        <w:br/>
        <w:t xml:space="preserve"> </w:t>
        <w:br/>
        <w:t>Gannavaram International Airport</w:t>
        <w:tab/>
        <w:tab/>
        <w:tab/>
        <w:tab/>
        <w:tab/>
        <w:tab/>
        <w:tab/>
        <w:tab/>
        <w:tab/>
        <w:tab/>
        <w:tab/>
        <w:br/>
        <w:t>189 KM</w:t>
        <w:br/>
        <w:t>0866-2846729</w:t>
        <w:br/>
        <w:br/>
        <w:br/>
        <w:br/>
        <w:br/>
        <w:br/>
        <w:br/>
        <w:br/>
        <w:br/>
        <w:br/>
        <w:t xml:space="preserve"> Deity</w:t>
        <w:br/>
        <w:br/>
        <w:t>God</w:t>
        <w:br/>
        <w:br/>
        <w:br/>
        <w:tab/>
        <w:t>Sree Sita Ramachandra Swamy is the main deity of this temple, who is an incarnation of Lord Vishnu. Lord Sri Rama being represented as a handsome and charming person, with well-built physique holding Dhanus and Bana in his both hands and standing in the ‘Tribhanga’attitude as opposed to the ‘Samabhanga’ pose. Sita stands near him also in the Tribhanga attitude with a lotus in one hand and the other hand shown in the ‘Katyavalambita’ posture. Here Lord is Swayambhoo.</w:t>
        <w:br/>
        <w:br/>
        <w:t>Goddess</w:t>
        <w:br/>
        <w:br/>
        <w:br/>
        <w:tab/>
        <w:t>Goddess Sita is the consort of Lord Rama, who is an incarnation of Goddess Lakshmi.</w:t>
        <w:br/>
        <w:br/>
        <w:br/>
        <w:br/>
        <w:br/>
        <w:t xml:space="preserve"> Interesting Facts</w:t>
        <w:br/>
        <w:br/>
        <w:br/>
        <w:br/>
        <w:tab/>
        <w:tab/>
        <w:t>The temple for Lord Rama was built by a devotee called Kancherla Gopanna popularly known as Bhakta Ramadasu.</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October to March&lt;/p&gt;)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Badrachalam Bus Station</w:t>
        <w:br/>
        <w:t>2 KM</w:t>
        <w:br/>
        <w:t>9959225960</w:t>
        <w:br/>
        <w:br/>
        <w:br/>
        <w:br/>
        <w:br/>
        <w:br/>
        <w:br/>
        <w:t>Railway Stations</w:t>
        <w:br/>
        <w:br/>
        <w:br/>
        <w:br/>
        <w:br/>
        <w:br/>
        <w:t>Railway Station Name</w:t>
        <w:br/>
        <w:t>Distance</w:t>
        <w:br/>
        <w:t>Contact Number</w:t>
        <w:br/>
        <w:br/>
        <w:br/>
        <w:br/>
        <w:br/>
        <w:t>Koththagudem Railway Station</w:t>
        <w:br/>
        <w:t>40 KM</w:t>
        <w:br/>
        <w:t>139</w:t>
        <w:br/>
        <w:br/>
        <w:br/>
        <w:br/>
        <w:br/>
        <w:br/>
        <w:br/>
        <w:br/>
        <w:t xml:space="preserve">          Airports</w:t>
        <w:br/>
        <w:br/>
        <w:br/>
        <w:br/>
        <w:br/>
        <w:br/>
        <w:t>Airport Name</w:t>
        <w:br/>
        <w:t>Distance</w:t>
        <w:br/>
        <w:t>Contact Number</w:t>
        <w:br/>
        <w:br/>
        <w:br/>
        <w:br/>
        <w:br/>
        <w:t>Gannavaram International Airport</w:t>
        <w:br/>
        <w:t>189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