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SEETHA RAMACHANDRA SWAMY TEMPLE</w:t>
        <w:br/>
        <w:t>Ramagiri, Nalgonda, Telangana, India</w:t>
      </w:r>
    </w:p>
    <w:p>
      <w:r>
        <w:t>God</w:t>
        <w:br/>
        <w:br/>
        <w:br/>
        <w:tab/>
        <w:t>Ramachandra Swamy is the main deity of this temple, who is an incarnation of Lord Vishnu.</w:t>
        <w:br/>
        <w:t>Goddess</w:t>
        <w:br/>
        <w:br/>
        <w:br/>
        <w:tab/>
        <w:t>Goddess Seetha is the consort of Ramachandra.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Nalgonda Bus Stand</w:t>
        <w:tab/>
        <w:tab/>
        <w:tab/>
        <w:tab/>
        <w:tab/>
        <w:tab/>
        <w:tab/>
        <w:tab/>
        <w:tab/>
        <w:tab/>
        <w:t xml:space="preserve">    </w:t>
        <w:br/>
        <w:br/>
        <w:t>700 M</w:t>
        <w:br/>
        <w:t>08682-223215</w:t>
        <w:br/>
        <w:br/>
        <w:br/>
        <w:t xml:space="preserve">  Nalgonda Railway Station          </w:t>
        <w:br/>
        <w:br/>
        <w:t>1.4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Ramachandra Swamy is the main deity of this temple, who is an incarnation of Lord Vishnu.</w:t>
        <w:br/>
        <w:br/>
        <w:t>Goddess</w:t>
        <w:br/>
        <w:br/>
        <w:br/>
        <w:tab/>
        <w:t>Goddess Seetha is the consort of Ramachandra.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Nalgonda Bus Stand</w:t>
        <w:br/>
        <w:t>700 M</w:t>
        <w:br/>
        <w:t>08682-223215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Nalgonda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117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