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VEERABHADRA SWAMY TEMPLE</w:t>
        <w:br/>
        <w:t>Kothakonda, Telangana, India</w:t>
      </w:r>
    </w:p>
    <w:p>
      <w:r>
        <w:t>God</w:t>
        <w:br/>
        <w:br/>
        <w:br/>
        <w:tab/>
        <w:t>Sri Veerabhadra Swamy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Husnabad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21 KM</w:t>
        <w:br/>
        <w:t>9959225930</w:t>
        <w:br/>
        <w:br/>
        <w:br/>
        <w:t xml:space="preserve">  Hasanparthi Railway Station          </w:t>
        <w:br/>
        <w:br/>
        <w:t>24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169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Veerabhadra Swamy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Husnabad Bus Station</w:t>
        <w:br/>
        <w:t>21 KM</w:t>
        <w:br/>
        <w:t>9959225930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Hasanparthi Railway Station</w:t>
        <w:br/>
        <w:t>24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169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