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GAURI SHANKAR MANDIR</w:t>
        <w:br/>
        <w:t>Sarai Khan, Pilibhit, Uttar Pradesh, India</w:t>
      </w:r>
    </w:p>
    <w:p>
      <w:r>
        <w:t>God</w:t>
        <w:br/>
        <w:br/>
        <w:br/>
        <w:tab/>
        <w:t>The main diety of this temple is Gauri Shankar, who is an incarnation of Lord Shiva is a Swayambhu.</w:t>
        <w:br/>
        <w:t>Goddess</w:t>
        <w:br/>
        <w:br/>
        <w:br/>
        <w:tab/>
        <w:t>Goddess Parvathi is consort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Satellite Bus Station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53 KM </w:t>
        <w:br/>
        <w:t>18001802877</w:t>
        <w:br/>
        <w:br/>
        <w:br/>
        <w:t xml:space="preserve">  Pilibhit Junction          </w:t>
        <w:br/>
        <w:br/>
        <w:t xml:space="preserve">4 KM  </w:t>
        <w:br/>
        <w:t>139</w:t>
        <w:br/>
        <w:br/>
        <w:br/>
        <w:t xml:space="preserve"> </w:t>
        <w:br/>
        <w:t>Mahendranagar Airport</w:t>
        <w:tab/>
        <w:tab/>
        <w:tab/>
        <w:tab/>
        <w:tab/>
        <w:tab/>
        <w:tab/>
        <w:tab/>
        <w:tab/>
        <w:tab/>
        <w:tab/>
        <w:br/>
        <w:t>64 KM</w:t>
        <w:br/>
        <w:t>9865801256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Gauri Shankar, who is an incarnation of Lord Shiva is a Swayambhu.</w:t>
        <w:br/>
        <w:br/>
        <w:t>Goddess</w:t>
        <w:br/>
        <w:br/>
        <w:br/>
        <w:tab/>
        <w:t>Goddess Parvathi is consort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Satellite Bus Station</w:t>
        <w:br/>
        <w:t xml:space="preserve">53 KM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Pilibhit Junction</w:t>
        <w:br/>
        <w:t xml:space="preserve">4 KM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Mahendranagar Airport</w:t>
        <w:br/>
        <w:t>64 KM</w:t>
        <w:br/>
        <w:t>9865801256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